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2CC5B" w14:textId="77777777" w:rsidR="00BD76F7" w:rsidRDefault="00BD76F7" w:rsidP="00BD76F7">
      <w:pPr>
        <w:spacing w:before="144" w:line="400" w:lineRule="exact"/>
        <w:jc w:val="center"/>
        <w:rPr>
          <w:rFonts w:eastAsia="標楷體"/>
          <w:sz w:val="48"/>
          <w:szCs w:val="48"/>
        </w:rPr>
      </w:pPr>
      <w:r>
        <w:rPr>
          <w:rFonts w:eastAsia="標楷體"/>
          <w:sz w:val="48"/>
          <w:szCs w:val="48"/>
        </w:rPr>
        <w:t>國立虎尾科技大學創新育成中心</w:t>
      </w:r>
    </w:p>
    <w:p w14:paraId="0EF661E7" w14:textId="77777777" w:rsidR="00BD76F7" w:rsidRDefault="00BD76F7" w:rsidP="00BD76F7">
      <w:pPr>
        <w:spacing w:before="144" w:line="400" w:lineRule="exact"/>
        <w:ind w:right="400"/>
        <w:jc w:val="right"/>
      </w:pPr>
      <w:r>
        <w:rPr>
          <w:rFonts w:eastAsia="標楷體"/>
          <w:sz w:val="40"/>
          <w:szCs w:val="40"/>
        </w:rPr>
        <w:t>專家諮詢回報表</w:t>
      </w:r>
      <w:r>
        <w:rPr>
          <w:rFonts w:eastAsia="標楷體"/>
          <w:sz w:val="40"/>
          <w:szCs w:val="40"/>
        </w:rPr>
        <w:t xml:space="preserve">           </w:t>
      </w:r>
      <w:r>
        <w:rPr>
          <w:rFonts w:eastAsia="標楷體"/>
          <w:color w:val="A6A6A6"/>
          <w:sz w:val="16"/>
          <w:szCs w:val="16"/>
        </w:rPr>
        <w:t>106.03.24</w:t>
      </w:r>
      <w:r>
        <w:rPr>
          <w:rFonts w:eastAsia="標楷體"/>
          <w:color w:val="A6A6A6"/>
          <w:sz w:val="16"/>
          <w:szCs w:val="16"/>
        </w:rPr>
        <w:t>修訂</w:t>
      </w:r>
    </w:p>
    <w:p w14:paraId="1D16A028" w14:textId="77777777" w:rsidR="00BD76F7" w:rsidRDefault="00BD76F7" w:rsidP="00BD76F7">
      <w:pPr>
        <w:ind w:firstLine="720"/>
        <w:jc w:val="right"/>
        <w:rPr>
          <w:rFonts w:eastAsia="標楷體"/>
        </w:rPr>
      </w:pPr>
      <w:r>
        <w:rPr>
          <w:rFonts w:eastAsia="標楷體"/>
        </w:rPr>
        <w:t xml:space="preserve">                      </w:t>
      </w:r>
    </w:p>
    <w:tbl>
      <w:tblPr>
        <w:tblW w:w="108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1620"/>
        <w:gridCol w:w="2700"/>
        <w:gridCol w:w="540"/>
        <w:gridCol w:w="1620"/>
        <w:gridCol w:w="3753"/>
      </w:tblGrid>
      <w:tr w:rsidR="00BD76F7" w14:paraId="24A86B90" w14:textId="77777777" w:rsidTr="00623D3C">
        <w:trPr>
          <w:cantSplit/>
          <w:trHeight w:hRule="exact" w:val="765"/>
        </w:trPr>
        <w:tc>
          <w:tcPr>
            <w:tcW w:w="10818" w:type="dxa"/>
            <w:gridSpan w:val="6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AE2B8" w14:textId="77777777" w:rsidR="00BD76F7" w:rsidRDefault="00BD76F7" w:rsidP="00BD76F7">
            <w:pPr>
              <w:numPr>
                <w:ilvl w:val="0"/>
                <w:numId w:val="1"/>
              </w:numPr>
              <w:jc w:val="both"/>
              <w:rPr>
                <w:rFonts w:eastAsia="標楷體"/>
                <w:sz w:val="44"/>
              </w:rPr>
            </w:pPr>
            <w:r>
              <w:rPr>
                <w:rFonts w:eastAsia="標楷體"/>
                <w:sz w:val="44"/>
              </w:rPr>
              <w:t>輔導廠商：</w:t>
            </w:r>
            <w:r>
              <w:rPr>
                <w:rFonts w:eastAsia="標楷體"/>
                <w:sz w:val="44"/>
              </w:rPr>
              <w:t xml:space="preserve"> </w:t>
            </w:r>
          </w:p>
        </w:tc>
      </w:tr>
      <w:tr w:rsidR="00BD76F7" w14:paraId="0194C2DC" w14:textId="77777777" w:rsidTr="00623D3C">
        <w:trPr>
          <w:cantSplit/>
          <w:trHeight w:hRule="exact" w:val="765"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280F" w14:textId="77777777" w:rsidR="00BD76F7" w:rsidRDefault="00BD76F7" w:rsidP="00623D3C">
            <w:pPr>
              <w:jc w:val="both"/>
              <w:rPr>
                <w:rFonts w:eastAsia="標楷體"/>
                <w:sz w:val="44"/>
              </w:rPr>
            </w:pPr>
            <w:r>
              <w:rPr>
                <w:rFonts w:eastAsia="標楷體"/>
                <w:sz w:val="44"/>
              </w:rPr>
              <w:t>2.</w:t>
            </w:r>
            <w:r>
              <w:rPr>
                <w:rFonts w:eastAsia="標楷體"/>
                <w:sz w:val="44"/>
              </w:rPr>
              <w:t>輔導專家：</w:t>
            </w:r>
            <w:r>
              <w:rPr>
                <w:rFonts w:eastAsia="標楷體"/>
                <w:sz w:val="44"/>
              </w:rPr>
              <w:t xml:space="preserve"> </w:t>
            </w:r>
          </w:p>
        </w:tc>
      </w:tr>
      <w:tr w:rsidR="00BD76F7" w14:paraId="120D00DE" w14:textId="77777777" w:rsidTr="00623D3C">
        <w:trPr>
          <w:cantSplit/>
          <w:trHeight w:hRule="exact" w:val="765"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42BB1" w14:textId="77777777" w:rsidR="00BD76F7" w:rsidRDefault="00BD76F7" w:rsidP="00623D3C">
            <w:pPr>
              <w:jc w:val="both"/>
            </w:pPr>
            <w:r>
              <w:rPr>
                <w:rFonts w:eastAsia="標楷體"/>
                <w:sz w:val="44"/>
              </w:rPr>
              <w:t>3.</w:t>
            </w:r>
            <w:r>
              <w:rPr>
                <w:rFonts w:eastAsia="標楷體"/>
                <w:sz w:val="44"/>
              </w:rPr>
              <w:t>約談時間：</w:t>
            </w:r>
            <w:r>
              <w:rPr>
                <w:rFonts w:eastAsia="標楷體"/>
                <w:sz w:val="44"/>
                <w:u w:val="single"/>
              </w:rPr>
              <w:t xml:space="preserve">     </w:t>
            </w:r>
            <w:r>
              <w:rPr>
                <w:rFonts w:eastAsia="標楷體"/>
                <w:sz w:val="44"/>
                <w:u w:val="single"/>
              </w:rPr>
              <w:t>年</w:t>
            </w:r>
            <w:r>
              <w:rPr>
                <w:rFonts w:eastAsia="標楷體"/>
                <w:sz w:val="44"/>
                <w:u w:val="single"/>
              </w:rPr>
              <w:t xml:space="preserve">    </w:t>
            </w:r>
            <w:r>
              <w:rPr>
                <w:rFonts w:eastAsia="標楷體"/>
                <w:sz w:val="44"/>
                <w:u w:val="single"/>
              </w:rPr>
              <w:t>月</w:t>
            </w:r>
            <w:r>
              <w:rPr>
                <w:rFonts w:eastAsia="標楷體"/>
                <w:sz w:val="44"/>
                <w:u w:val="single"/>
              </w:rPr>
              <w:t xml:space="preserve">    </w:t>
            </w:r>
            <w:r>
              <w:rPr>
                <w:rFonts w:eastAsia="標楷體"/>
                <w:sz w:val="44"/>
                <w:u w:val="single"/>
              </w:rPr>
              <w:t>日</w:t>
            </w:r>
            <w:r>
              <w:rPr>
                <w:rFonts w:eastAsia="標楷體"/>
                <w:sz w:val="44"/>
                <w:u w:val="single"/>
              </w:rPr>
              <w:t xml:space="preserve">     </w:t>
            </w:r>
            <w:r>
              <w:rPr>
                <w:rFonts w:eastAsia="標楷體"/>
                <w:sz w:val="44"/>
                <w:u w:val="single"/>
              </w:rPr>
              <w:t>時</w:t>
            </w:r>
            <w:r>
              <w:rPr>
                <w:rFonts w:eastAsia="標楷體"/>
                <w:color w:val="000000"/>
                <w:sz w:val="44"/>
                <w:u w:val="single"/>
              </w:rPr>
              <w:t>至</w:t>
            </w:r>
            <w:r>
              <w:rPr>
                <w:rFonts w:eastAsia="標楷體"/>
                <w:color w:val="000000"/>
                <w:sz w:val="44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  <w:sz w:val="44"/>
                <w:u w:val="single"/>
              </w:rPr>
              <w:t>時</w:t>
            </w:r>
          </w:p>
        </w:tc>
      </w:tr>
      <w:tr w:rsidR="00BD76F7" w14:paraId="144DC3D7" w14:textId="77777777" w:rsidTr="00623D3C">
        <w:trPr>
          <w:cantSplit/>
          <w:trHeight w:hRule="exact" w:val="765"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7023E" w14:textId="77777777" w:rsidR="00BD76F7" w:rsidRDefault="00BD76F7" w:rsidP="00623D3C">
            <w:pPr>
              <w:jc w:val="both"/>
              <w:rPr>
                <w:rFonts w:eastAsia="標楷體"/>
                <w:sz w:val="44"/>
              </w:rPr>
            </w:pPr>
            <w:r>
              <w:rPr>
                <w:rFonts w:eastAsia="標楷體"/>
                <w:sz w:val="44"/>
              </w:rPr>
              <w:t>4.</w:t>
            </w:r>
            <w:r>
              <w:rPr>
                <w:rFonts w:eastAsia="標楷體"/>
                <w:sz w:val="44"/>
              </w:rPr>
              <w:t>約談地點：</w:t>
            </w:r>
            <w:r>
              <w:rPr>
                <w:rFonts w:eastAsia="標楷體"/>
                <w:sz w:val="44"/>
              </w:rPr>
              <w:t xml:space="preserve"> </w:t>
            </w:r>
          </w:p>
        </w:tc>
      </w:tr>
      <w:tr w:rsidR="00BD76F7" w14:paraId="248B53A4" w14:textId="77777777" w:rsidTr="00623D3C">
        <w:trPr>
          <w:cantSplit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ED53E" w14:textId="77777777" w:rsidR="00BD76F7" w:rsidRDefault="00BD76F7" w:rsidP="00623D3C">
            <w:pPr>
              <w:jc w:val="both"/>
            </w:pPr>
            <w:r>
              <w:rPr>
                <w:rFonts w:eastAsia="標楷體"/>
                <w:sz w:val="44"/>
              </w:rPr>
              <w:t>5.</w:t>
            </w:r>
            <w:r>
              <w:rPr>
                <w:rFonts w:eastAsia="標楷體"/>
                <w:sz w:val="44"/>
              </w:rPr>
              <w:t>問題描述</w:t>
            </w:r>
            <w:r>
              <w:rPr>
                <w:rFonts w:eastAsia="標楷體"/>
                <w:sz w:val="44"/>
              </w:rPr>
              <w:t xml:space="preserve">: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企業經營類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財務管理類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行銷管理類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通路規劃類</w:t>
            </w:r>
          </w:p>
          <w:p w14:paraId="7F275F98" w14:textId="77777777" w:rsidR="00BD76F7" w:rsidRDefault="00BD76F7" w:rsidP="00623D3C">
            <w:pPr>
              <w:tabs>
                <w:tab w:val="left" w:pos="2546"/>
              </w:tabs>
              <w:jc w:val="both"/>
            </w:pPr>
            <w:r>
              <w:rPr>
                <w:rFonts w:eastAsia="標楷體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創業法規類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生產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技術類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其他類</w:t>
            </w:r>
            <w:proofErr w:type="gramStart"/>
            <w:r>
              <w:rPr>
                <w:rFonts w:eastAsia="標楷體"/>
              </w:rPr>
              <w:t>ˍ</w:t>
            </w:r>
            <w:proofErr w:type="gramEnd"/>
            <w:r>
              <w:rPr>
                <w:rFonts w:eastAsia="標楷體"/>
              </w:rPr>
              <w:t>ˍˍˍˍˍˍˍˍˍˍˍˍˍˍˍˍˍˍˍˍˍˍˍˍˍˍˍˍˍˍˍ</w:t>
            </w:r>
          </w:p>
        </w:tc>
      </w:tr>
      <w:tr w:rsidR="00BD76F7" w14:paraId="54C5DF17" w14:textId="77777777" w:rsidTr="00623D3C">
        <w:trPr>
          <w:cantSplit/>
          <w:trHeight w:val="2240"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47327" w14:textId="77777777" w:rsidR="00BD76F7" w:rsidRDefault="00BD76F7" w:rsidP="00623D3C">
            <w:pPr>
              <w:wordWrap w:val="0"/>
              <w:jc w:val="both"/>
              <w:rPr>
                <w:rFonts w:eastAsia="標楷體"/>
                <w:sz w:val="44"/>
                <w:szCs w:val="44"/>
              </w:rPr>
            </w:pPr>
            <w:r>
              <w:rPr>
                <w:rFonts w:eastAsia="標楷體"/>
                <w:sz w:val="44"/>
                <w:szCs w:val="44"/>
              </w:rPr>
              <w:t>6.</w:t>
            </w:r>
            <w:r>
              <w:rPr>
                <w:rFonts w:eastAsia="標楷體"/>
                <w:sz w:val="44"/>
                <w:szCs w:val="44"/>
              </w:rPr>
              <w:t>問題詳述</w:t>
            </w:r>
            <w:r>
              <w:rPr>
                <w:rFonts w:eastAsia="標楷體"/>
                <w:sz w:val="44"/>
                <w:szCs w:val="44"/>
              </w:rPr>
              <w:t xml:space="preserve">: </w:t>
            </w:r>
          </w:p>
          <w:p w14:paraId="7B9257F6" w14:textId="77777777" w:rsidR="00BD76F7" w:rsidRDefault="00BD76F7" w:rsidP="00623D3C">
            <w:pPr>
              <w:wordWrap w:val="0"/>
              <w:spacing w:line="400" w:lineRule="exact"/>
              <w:jc w:val="both"/>
            </w:pPr>
            <w:r>
              <w:rPr>
                <w:rFonts w:eastAsia="標楷體"/>
                <w:sz w:val="28"/>
                <w:szCs w:val="28"/>
                <w:u w:val="dotDash"/>
              </w:rPr>
              <w:t>1. XXX</w:t>
            </w:r>
            <w:r>
              <w:rPr>
                <w:rFonts w:eastAsia="標楷體"/>
                <w:sz w:val="28"/>
                <w:szCs w:val="28"/>
                <w:u w:val="dotDash"/>
                <w:lang w:eastAsia="zh-HK"/>
              </w:rPr>
              <w:t>系統之設計規範研討</w:t>
            </w:r>
          </w:p>
          <w:p w14:paraId="38456C6F" w14:textId="77777777" w:rsidR="00BD76F7" w:rsidRDefault="00BD76F7" w:rsidP="00623D3C">
            <w:pPr>
              <w:wordWrap w:val="0"/>
              <w:spacing w:line="400" w:lineRule="exact"/>
              <w:jc w:val="both"/>
            </w:pPr>
            <w:r>
              <w:rPr>
                <w:rFonts w:eastAsia="標楷體"/>
                <w:sz w:val="28"/>
                <w:szCs w:val="28"/>
                <w:u w:val="dotDash"/>
              </w:rPr>
              <w:t>2. XXX</w:t>
            </w:r>
            <w:r>
              <w:rPr>
                <w:rFonts w:eastAsia="標楷體"/>
                <w:sz w:val="28"/>
                <w:szCs w:val="28"/>
                <w:u w:val="dotDash"/>
                <w:lang w:eastAsia="zh-HK"/>
              </w:rPr>
              <w:t>系統之溫度控制設計規範研討</w:t>
            </w:r>
          </w:p>
          <w:p w14:paraId="5A5D9FBC" w14:textId="77777777" w:rsidR="00BD76F7" w:rsidRDefault="00BD76F7" w:rsidP="00623D3C">
            <w:pPr>
              <w:wordWrap w:val="0"/>
              <w:spacing w:line="400" w:lineRule="exact"/>
              <w:jc w:val="both"/>
            </w:pPr>
            <w:r>
              <w:rPr>
                <w:rFonts w:eastAsia="標楷體"/>
                <w:sz w:val="28"/>
                <w:szCs w:val="28"/>
                <w:u w:val="dotDash"/>
              </w:rPr>
              <w:t>3..XXX</w:t>
            </w:r>
            <w:r>
              <w:rPr>
                <w:rFonts w:eastAsia="標楷體"/>
                <w:sz w:val="28"/>
                <w:szCs w:val="28"/>
                <w:u w:val="dotDash"/>
                <w:lang w:eastAsia="zh-HK"/>
              </w:rPr>
              <w:t>維修手冊應有規範研討</w:t>
            </w:r>
          </w:p>
        </w:tc>
      </w:tr>
      <w:tr w:rsidR="00BD76F7" w14:paraId="7DB11862" w14:textId="77777777" w:rsidTr="00623D3C">
        <w:trPr>
          <w:cantSplit/>
          <w:trHeight w:val="2543"/>
        </w:trPr>
        <w:tc>
          <w:tcPr>
            <w:tcW w:w="10818" w:type="dxa"/>
            <w:gridSpan w:val="6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C4F7F" w14:textId="77777777" w:rsidR="00BD76F7" w:rsidRDefault="00BD76F7" w:rsidP="00623D3C">
            <w:pPr>
              <w:wordWrap w:val="0"/>
              <w:ind w:left="154" w:hanging="154"/>
              <w:jc w:val="both"/>
              <w:rPr>
                <w:rFonts w:eastAsia="標楷體"/>
                <w:sz w:val="44"/>
                <w:szCs w:val="44"/>
              </w:rPr>
            </w:pPr>
            <w:r>
              <w:rPr>
                <w:rFonts w:eastAsia="標楷體"/>
                <w:sz w:val="44"/>
                <w:szCs w:val="44"/>
              </w:rPr>
              <w:t>7.</w:t>
            </w:r>
            <w:r>
              <w:rPr>
                <w:rFonts w:eastAsia="標楷體"/>
                <w:sz w:val="44"/>
                <w:szCs w:val="44"/>
              </w:rPr>
              <w:t>輔導顧問建議</w:t>
            </w:r>
            <w:r>
              <w:rPr>
                <w:rFonts w:eastAsia="標楷體"/>
                <w:sz w:val="44"/>
                <w:szCs w:val="44"/>
              </w:rPr>
              <w:t>:</w:t>
            </w:r>
          </w:p>
          <w:p w14:paraId="61528251" w14:textId="77777777" w:rsidR="00BD76F7" w:rsidRDefault="00BD76F7" w:rsidP="00623D3C">
            <w:pPr>
              <w:wordWrap w:val="0"/>
              <w:spacing w:line="400" w:lineRule="exact"/>
              <w:ind w:left="98" w:hanging="98"/>
              <w:jc w:val="both"/>
            </w:pPr>
            <w:r>
              <w:rPr>
                <w:rFonts w:eastAsia="標楷體"/>
                <w:sz w:val="28"/>
                <w:szCs w:val="28"/>
              </w:rPr>
              <w:t>1.XXX</w:t>
            </w:r>
            <w:r>
              <w:rPr>
                <w:rFonts w:eastAsia="標楷體"/>
                <w:sz w:val="28"/>
                <w:szCs w:val="28"/>
                <w:lang w:eastAsia="zh-HK"/>
              </w:rPr>
              <w:t>系統主要應用於氣體微粒之評估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/>
                <w:sz w:val="28"/>
                <w:szCs w:val="28"/>
                <w:lang w:eastAsia="zh-HK"/>
              </w:rPr>
              <w:t>因此</w:t>
            </w:r>
            <w:r>
              <w:rPr>
                <w:rFonts w:eastAsia="標楷體"/>
                <w:sz w:val="28"/>
                <w:szCs w:val="28"/>
              </w:rPr>
              <w:t>XXX</w:t>
            </w:r>
            <w:r>
              <w:rPr>
                <w:rFonts w:eastAsia="標楷體"/>
                <w:sz w:val="28"/>
                <w:szCs w:val="28"/>
                <w:lang w:eastAsia="zh-HK"/>
              </w:rPr>
              <w:t>必須保持密閉狀態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/>
                <w:sz w:val="28"/>
                <w:szCs w:val="28"/>
                <w:lang w:eastAsia="zh-HK"/>
              </w:rPr>
              <w:t>系統建議由</w:t>
            </w:r>
            <w:r>
              <w:rPr>
                <w:rFonts w:eastAsia="標楷體"/>
                <w:sz w:val="28"/>
                <w:szCs w:val="28"/>
              </w:rPr>
              <w:t>XXX</w:t>
            </w:r>
            <w:r>
              <w:rPr>
                <w:rFonts w:eastAsia="標楷體"/>
                <w:sz w:val="28"/>
                <w:szCs w:val="28"/>
                <w:lang w:eastAsia="zh-HK"/>
              </w:rPr>
              <w:t>系統來進行</w:t>
            </w:r>
            <w:r>
              <w:rPr>
                <w:rFonts w:eastAsia="標楷體"/>
                <w:sz w:val="28"/>
                <w:szCs w:val="28"/>
              </w:rPr>
              <w:t>XXX</w:t>
            </w:r>
            <w:r>
              <w:rPr>
                <w:rFonts w:eastAsia="標楷體"/>
                <w:sz w:val="28"/>
                <w:szCs w:val="28"/>
                <w:lang w:eastAsia="zh-HK"/>
              </w:rPr>
              <w:t>控制等</w:t>
            </w:r>
            <w:r>
              <w:rPr>
                <w:rFonts w:eastAsia="標楷體"/>
                <w:sz w:val="28"/>
                <w:szCs w:val="28"/>
              </w:rPr>
              <w:t>.</w:t>
            </w:r>
          </w:p>
          <w:p w14:paraId="355E4CB2" w14:textId="77777777" w:rsidR="00BD76F7" w:rsidRDefault="00BD76F7" w:rsidP="00623D3C">
            <w:pPr>
              <w:wordWrap w:val="0"/>
              <w:spacing w:line="400" w:lineRule="exact"/>
              <w:ind w:left="98" w:hanging="98"/>
              <w:jc w:val="both"/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  <w:lang w:eastAsia="zh-HK"/>
              </w:rPr>
              <w:t>可參考</w:t>
            </w:r>
            <w:r>
              <w:rPr>
                <w:rFonts w:eastAsia="標楷體"/>
                <w:sz w:val="28"/>
                <w:szCs w:val="28"/>
              </w:rPr>
              <w:t>SOP</w:t>
            </w:r>
            <w:r>
              <w:rPr>
                <w:rFonts w:eastAsia="標楷體"/>
                <w:sz w:val="28"/>
                <w:szCs w:val="28"/>
                <w:lang w:eastAsia="zh-HK"/>
              </w:rPr>
              <w:t>流程逐</w:t>
            </w:r>
            <w:r>
              <w:rPr>
                <w:rFonts w:eastAsia="標楷體"/>
                <w:sz w:val="28"/>
                <w:szCs w:val="28"/>
              </w:rPr>
              <w:t>條</w:t>
            </w:r>
            <w:r>
              <w:rPr>
                <w:rFonts w:eastAsia="標楷體"/>
                <w:sz w:val="28"/>
                <w:szCs w:val="28"/>
                <w:lang w:eastAsia="zh-HK"/>
              </w:rPr>
              <w:t>討論等</w:t>
            </w:r>
            <w:r>
              <w:rPr>
                <w:rFonts w:ascii="新細明體" w:hAnsi="新細明體"/>
                <w:sz w:val="28"/>
                <w:szCs w:val="28"/>
              </w:rPr>
              <w:t>。</w:t>
            </w:r>
          </w:p>
        </w:tc>
      </w:tr>
      <w:tr w:rsidR="00BD76F7" w14:paraId="5E064D2A" w14:textId="77777777" w:rsidTr="00623D3C">
        <w:trPr>
          <w:cantSplit/>
          <w:trHeight w:val="553"/>
        </w:trPr>
        <w:tc>
          <w:tcPr>
            <w:tcW w:w="585" w:type="dxa"/>
            <w:vMerge w:val="restart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171FF" w14:textId="77777777" w:rsidR="00BD76F7" w:rsidRDefault="00BD76F7" w:rsidP="00623D3C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廠商確認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F09FE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職</w:t>
            </w:r>
            <w:r>
              <w:rPr>
                <w:rFonts w:eastAsia="標楷體"/>
                <w:sz w:val="36"/>
                <w:szCs w:val="36"/>
              </w:rPr>
              <w:t xml:space="preserve">   </w:t>
            </w:r>
            <w:r>
              <w:rPr>
                <w:rFonts w:eastAsia="標楷體"/>
                <w:sz w:val="36"/>
                <w:szCs w:val="36"/>
              </w:rPr>
              <w:t>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F449D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簽</w:t>
            </w:r>
            <w:r>
              <w:rPr>
                <w:rFonts w:eastAsia="標楷體"/>
                <w:sz w:val="36"/>
                <w:szCs w:val="36"/>
              </w:rPr>
              <w:t xml:space="preserve">          </w:t>
            </w:r>
            <w:r>
              <w:rPr>
                <w:rFonts w:eastAsia="標楷體"/>
                <w:sz w:val="36"/>
                <w:szCs w:val="36"/>
              </w:rPr>
              <w:t>章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83818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輔導專家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CAA56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單</w:t>
            </w:r>
            <w:r>
              <w:rPr>
                <w:rFonts w:eastAsia="標楷體"/>
                <w:sz w:val="36"/>
                <w:szCs w:val="36"/>
              </w:rPr>
              <w:t xml:space="preserve">   </w:t>
            </w:r>
            <w:r>
              <w:rPr>
                <w:rFonts w:eastAsia="標楷體"/>
                <w:sz w:val="36"/>
                <w:szCs w:val="36"/>
              </w:rPr>
              <w:t>位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F993B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36"/>
                <w:szCs w:val="36"/>
              </w:rPr>
              <w:t>簽</w:t>
            </w:r>
            <w:r>
              <w:rPr>
                <w:rFonts w:eastAsia="標楷體"/>
                <w:sz w:val="36"/>
                <w:szCs w:val="36"/>
              </w:rPr>
              <w:t xml:space="preserve">         </w:t>
            </w:r>
            <w:r>
              <w:rPr>
                <w:rFonts w:eastAsia="標楷體"/>
                <w:sz w:val="36"/>
                <w:szCs w:val="36"/>
              </w:rPr>
              <w:t>章</w:t>
            </w:r>
          </w:p>
        </w:tc>
      </w:tr>
      <w:tr w:rsidR="00BD76F7" w14:paraId="410C19F7" w14:textId="77777777" w:rsidTr="00623D3C">
        <w:trPr>
          <w:cantSplit/>
          <w:trHeight w:val="720"/>
        </w:trPr>
        <w:tc>
          <w:tcPr>
            <w:tcW w:w="58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B3134" w14:textId="77777777" w:rsidR="00BD76F7" w:rsidRDefault="00BD76F7" w:rsidP="00623D3C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B75C7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21D9E" w14:textId="77777777" w:rsidR="00BD76F7" w:rsidRDefault="00BD76F7" w:rsidP="00623D3C">
            <w:pPr>
              <w:jc w:val="both"/>
              <w:rPr>
                <w:rFonts w:eastAsia="標楷體"/>
                <w:color w:val="000080"/>
                <w:sz w:val="28"/>
                <w:szCs w:val="3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73DCB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A7748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EB329" w14:textId="77777777" w:rsidR="00BD76F7" w:rsidRDefault="00BD76F7" w:rsidP="00623D3C">
            <w:pPr>
              <w:jc w:val="both"/>
              <w:rPr>
                <w:rFonts w:eastAsia="標楷體"/>
                <w:color w:val="000080"/>
                <w:sz w:val="28"/>
                <w:szCs w:val="36"/>
              </w:rPr>
            </w:pPr>
          </w:p>
        </w:tc>
      </w:tr>
      <w:tr w:rsidR="00BD76F7" w14:paraId="61DB9F26" w14:textId="77777777" w:rsidTr="00623D3C">
        <w:trPr>
          <w:cantSplit/>
          <w:trHeight w:val="720"/>
        </w:trPr>
        <w:tc>
          <w:tcPr>
            <w:tcW w:w="58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CEC21" w14:textId="77777777" w:rsidR="00BD76F7" w:rsidRDefault="00BD76F7" w:rsidP="00623D3C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B67D6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B38E8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31703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6BC4F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303F5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</w:tr>
      <w:tr w:rsidR="00BD76F7" w14:paraId="2AA63F0C" w14:textId="77777777" w:rsidTr="00623D3C">
        <w:trPr>
          <w:cantSplit/>
          <w:trHeight w:val="766"/>
        </w:trPr>
        <w:tc>
          <w:tcPr>
            <w:tcW w:w="58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56A25" w14:textId="77777777" w:rsidR="00BD76F7" w:rsidRDefault="00BD76F7" w:rsidP="00623D3C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5D226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BEB4C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EA73E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2A6D3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6DA6C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</w:tr>
      <w:tr w:rsidR="00BD76F7" w14:paraId="448CAFE4" w14:textId="77777777" w:rsidTr="00623D3C">
        <w:trPr>
          <w:cantSplit/>
          <w:trHeight w:val="707"/>
        </w:trPr>
        <w:tc>
          <w:tcPr>
            <w:tcW w:w="58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D72B8" w14:textId="77777777" w:rsidR="00BD76F7" w:rsidRDefault="00BD76F7" w:rsidP="00623D3C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6E1FF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8D5B8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BC4C4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873A2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9054A" w14:textId="77777777" w:rsidR="00BD76F7" w:rsidRDefault="00BD76F7" w:rsidP="00623D3C">
            <w:pPr>
              <w:jc w:val="both"/>
              <w:rPr>
                <w:rFonts w:eastAsia="標楷體"/>
                <w:sz w:val="36"/>
                <w:szCs w:val="36"/>
              </w:rPr>
            </w:pPr>
          </w:p>
        </w:tc>
      </w:tr>
    </w:tbl>
    <w:p w14:paraId="644486A8" w14:textId="77777777" w:rsidR="00BD76F7" w:rsidRDefault="00BD76F7" w:rsidP="00BD76F7">
      <w:pPr>
        <w:pStyle w:val="a3"/>
        <w:tabs>
          <w:tab w:val="left" w:pos="1418"/>
          <w:tab w:val="left" w:pos="1560"/>
        </w:tabs>
        <w:jc w:val="both"/>
        <w:rPr>
          <w:rFonts w:ascii="Times New Roman" w:hAnsi="Times New Roman"/>
          <w:sz w:val="40"/>
        </w:rPr>
      </w:pPr>
    </w:p>
    <w:p w14:paraId="33EECA27" w14:textId="77777777" w:rsidR="00C119DF" w:rsidRDefault="00C119DF"/>
    <w:p w14:paraId="7B47ABE9" w14:textId="77777777" w:rsidR="00BD76F7" w:rsidRDefault="00BD76F7">
      <w:pPr>
        <w:rPr>
          <w:rFonts w:hint="eastAsia"/>
        </w:rPr>
      </w:pPr>
      <w:bookmarkStart w:id="0" w:name="_GoBack"/>
      <w:bookmarkEnd w:id="0"/>
    </w:p>
    <w:sectPr w:rsidR="00BD76F7">
      <w:footerReference w:type="default" r:id="rId7"/>
      <w:pgSz w:w="11906" w:h="16838"/>
      <w:pgMar w:top="238" w:right="567" w:bottom="244" w:left="567" w:header="1134" w:footer="567" w:gutter="0"/>
      <w:cols w:space="720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0A71E" w14:textId="77777777" w:rsidR="00000000" w:rsidRDefault="00AB662B">
      <w:r>
        <w:separator/>
      </w:r>
    </w:p>
  </w:endnote>
  <w:endnote w:type="continuationSeparator" w:id="0">
    <w:p w14:paraId="79A46BC3" w14:textId="77777777" w:rsidR="00000000" w:rsidRDefault="00AB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492CD" w14:textId="77777777" w:rsidR="00F752AA" w:rsidRDefault="000656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2658F8" wp14:editId="572FDA10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1CD8BF3" w14:textId="77777777" w:rsidR="00F752AA" w:rsidRDefault="0006566B">
                          <w:pPr>
                            <w:pStyle w:val="a5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658F8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14:paraId="61CD8BF3" w14:textId="77777777" w:rsidR="00F752AA" w:rsidRDefault="0006566B">
                    <w:pPr>
                      <w:pStyle w:val="a5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22637" w14:textId="77777777" w:rsidR="00000000" w:rsidRDefault="00AB662B">
      <w:r>
        <w:separator/>
      </w:r>
    </w:p>
  </w:footnote>
  <w:footnote w:type="continuationSeparator" w:id="0">
    <w:p w14:paraId="50E32719" w14:textId="77777777" w:rsidR="00000000" w:rsidRDefault="00AB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27A03"/>
    <w:multiLevelType w:val="multilevel"/>
    <w:tmpl w:val="3542B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F7"/>
    <w:rsid w:val="0006566B"/>
    <w:rsid w:val="00AB662B"/>
    <w:rsid w:val="00BD76F7"/>
    <w:rsid w:val="00C1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B211D"/>
  <w15:chartTrackingRefBased/>
  <w15:docId w15:val="{DFF4803A-20FC-44BD-851C-CF7DEFBC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D76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6F7"/>
    <w:pPr>
      <w:spacing w:line="500" w:lineRule="exact"/>
    </w:pPr>
    <w:rPr>
      <w:rFonts w:ascii="標楷體" w:eastAsia="標楷體" w:hAnsi="標楷體"/>
      <w:sz w:val="28"/>
    </w:rPr>
  </w:style>
  <w:style w:type="character" w:customStyle="1" w:styleId="a4">
    <w:name w:val="本文 字元"/>
    <w:basedOn w:val="a0"/>
    <w:link w:val="a3"/>
    <w:rsid w:val="00BD76F7"/>
    <w:rPr>
      <w:rFonts w:ascii="標楷體" w:eastAsia="標楷體" w:hAnsi="標楷體" w:cs="Times New Roman"/>
      <w:kern w:val="3"/>
      <w:sz w:val="28"/>
      <w:szCs w:val="24"/>
    </w:rPr>
  </w:style>
  <w:style w:type="paragraph" w:styleId="a5">
    <w:name w:val="footer"/>
    <w:basedOn w:val="a"/>
    <w:link w:val="a6"/>
    <w:rsid w:val="00BD7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D76F7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page number"/>
    <w:basedOn w:val="a0"/>
    <w:rsid w:val="00BD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2026-06-11T07:27:00Z</dcterms:created>
  <dcterms:modified xsi:type="dcterms:W3CDTF">2026-06-11T07:27:00Z</dcterms:modified>
</cp:coreProperties>
</file>